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AB4" w:rsidRDefault="00851AB4" w:rsidP="00851AB4">
      <w:pPr>
        <w:jc w:val="right"/>
        <w:rPr>
          <w:sz w:val="24"/>
        </w:rPr>
      </w:pPr>
      <w:r>
        <w:rPr>
          <w:noProof/>
          <w:sz w:val="24"/>
          <w:lang w:eastAsia="fr-CA"/>
        </w:rPr>
        <w:drawing>
          <wp:anchor distT="0" distB="0" distL="114300" distR="114300" simplePos="0" relativeHeight="251658240" behindDoc="1" locked="0" layoutInCell="1" allowOverlap="1" wp14:anchorId="4358DD9D" wp14:editId="433AB989">
            <wp:simplePos x="0" y="0"/>
            <wp:positionH relativeFrom="column">
              <wp:posOffset>2028825</wp:posOffset>
            </wp:positionH>
            <wp:positionV relativeFrom="paragraph">
              <wp:posOffset>-563880</wp:posOffset>
            </wp:positionV>
            <wp:extent cx="1076325" cy="1076325"/>
            <wp:effectExtent l="0" t="0" r="9525" b="9525"/>
            <wp:wrapThrough wrapText="bothSides">
              <wp:wrapPolygon edited="0">
                <wp:start x="0" y="0"/>
                <wp:lineTo x="0" y="21409"/>
                <wp:lineTo x="21409" y="21409"/>
                <wp:lineTo x="21409" y="0"/>
                <wp:lineTo x="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enfant joue.bmp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2447" w:rsidRDefault="00402447" w:rsidP="00851AB4">
      <w:pPr>
        <w:jc w:val="right"/>
        <w:rPr>
          <w:sz w:val="24"/>
        </w:rPr>
      </w:pPr>
    </w:p>
    <w:p w:rsidR="00851AB4" w:rsidRPr="00851AB4" w:rsidRDefault="00851AB4" w:rsidP="00851AB4">
      <w:pPr>
        <w:jc w:val="right"/>
        <w:rPr>
          <w:sz w:val="24"/>
        </w:rPr>
      </w:pPr>
      <w:r>
        <w:rPr>
          <w:sz w:val="24"/>
        </w:rPr>
        <w:t>4 septembre 2014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69"/>
        <w:gridCol w:w="5411"/>
      </w:tblGrid>
      <w:tr w:rsidR="00851AB4" w:rsidTr="00851AB4">
        <w:tc>
          <w:tcPr>
            <w:tcW w:w="3369" w:type="dxa"/>
          </w:tcPr>
          <w:p w:rsidR="00851AB4" w:rsidRDefault="00851AB4" w:rsidP="00851AB4">
            <w:pPr>
              <w:jc w:val="center"/>
              <w:rPr>
                <w:b/>
              </w:rPr>
            </w:pPr>
            <w:r>
              <w:rPr>
                <w:b/>
              </w:rPr>
              <w:t>Communiqué</w:t>
            </w:r>
          </w:p>
          <w:p w:rsidR="00851AB4" w:rsidRDefault="00851AB4" w:rsidP="00BC6362">
            <w:pPr>
              <w:jc w:val="center"/>
            </w:pPr>
            <w:r>
              <w:t xml:space="preserve">Aux </w:t>
            </w:r>
            <w:r w:rsidR="00BC6362">
              <w:t xml:space="preserve">parents du milieu familial </w:t>
            </w:r>
            <w:r>
              <w:t>membres actifs en règle de la corporation</w:t>
            </w:r>
          </w:p>
        </w:tc>
        <w:tc>
          <w:tcPr>
            <w:tcW w:w="5411" w:type="dxa"/>
          </w:tcPr>
          <w:p w:rsidR="00851AB4" w:rsidRDefault="00851AB4" w:rsidP="00851AB4">
            <w:pPr>
              <w:jc w:val="center"/>
              <w:rPr>
                <w:b/>
              </w:rPr>
            </w:pPr>
            <w:r>
              <w:rPr>
                <w:b/>
              </w:rPr>
              <w:t>Objet</w:t>
            </w:r>
          </w:p>
          <w:p w:rsidR="00851AB4" w:rsidRPr="00851AB4" w:rsidRDefault="00851AB4" w:rsidP="00851AB4">
            <w:pPr>
              <w:jc w:val="center"/>
            </w:pPr>
            <w:r>
              <w:t>Nouveau concept pour l’élection des membres au conseil d’administration</w:t>
            </w:r>
          </w:p>
        </w:tc>
      </w:tr>
    </w:tbl>
    <w:p w:rsidR="00B20D3B" w:rsidRDefault="00B20D3B"/>
    <w:p w:rsidR="00A560A7" w:rsidRDefault="00A560A7"/>
    <w:p w:rsidR="00A560A7" w:rsidRDefault="00851AB4" w:rsidP="00BC6362">
      <w:pPr>
        <w:spacing w:line="360" w:lineRule="auto"/>
        <w:jc w:val="both"/>
        <w:rPr>
          <w:sz w:val="24"/>
        </w:rPr>
      </w:pPr>
      <w:r w:rsidRPr="00851AB4">
        <w:rPr>
          <w:sz w:val="24"/>
        </w:rPr>
        <w:t>Les membres du conseil d’administration de la corporation Services de garde L’enfant Joue a adopté une modification à ses règlements afin de fa</w:t>
      </w:r>
      <w:r w:rsidR="00A560A7">
        <w:rPr>
          <w:sz w:val="24"/>
        </w:rPr>
        <w:t>voriser une plus grande particip</w:t>
      </w:r>
      <w:r w:rsidRPr="00851AB4">
        <w:rPr>
          <w:sz w:val="24"/>
        </w:rPr>
        <w:t>ation des parents du milieu familial au sein de son organisation.</w:t>
      </w:r>
      <w:r>
        <w:rPr>
          <w:sz w:val="24"/>
        </w:rPr>
        <w:t xml:space="preserve"> </w:t>
      </w:r>
    </w:p>
    <w:p w:rsidR="00A560A7" w:rsidRDefault="00A560A7" w:rsidP="00BC6362">
      <w:pPr>
        <w:spacing w:line="360" w:lineRule="auto"/>
        <w:jc w:val="both"/>
        <w:rPr>
          <w:sz w:val="24"/>
        </w:rPr>
      </w:pPr>
    </w:p>
    <w:p w:rsidR="00402447" w:rsidRDefault="00851AB4" w:rsidP="00BC6362">
      <w:pPr>
        <w:spacing w:line="360" w:lineRule="auto"/>
        <w:jc w:val="both"/>
        <w:rPr>
          <w:sz w:val="24"/>
        </w:rPr>
      </w:pPr>
      <w:r>
        <w:rPr>
          <w:sz w:val="24"/>
        </w:rPr>
        <w:t>Étant donné que le Bureau Coordonnateur couvre tout le territoire de la MRC de la Matapédia, un nouveau moyen est mis d’avant afin de rejoindre les parents utilisateur</w:t>
      </w:r>
      <w:r w:rsidR="00BC6362">
        <w:rPr>
          <w:sz w:val="24"/>
        </w:rPr>
        <w:t>s</w:t>
      </w:r>
      <w:r>
        <w:rPr>
          <w:sz w:val="24"/>
        </w:rPr>
        <w:t xml:space="preserve"> des Services de garde en milieu familial.</w:t>
      </w:r>
    </w:p>
    <w:p w:rsidR="00A560A7" w:rsidRDefault="00A560A7" w:rsidP="00BC6362">
      <w:pPr>
        <w:spacing w:line="360" w:lineRule="auto"/>
        <w:jc w:val="both"/>
        <w:rPr>
          <w:sz w:val="24"/>
        </w:rPr>
      </w:pPr>
    </w:p>
    <w:p w:rsidR="00402447" w:rsidRDefault="00851AB4" w:rsidP="00BC6362">
      <w:pPr>
        <w:spacing w:line="360" w:lineRule="auto"/>
        <w:jc w:val="both"/>
        <w:rPr>
          <w:sz w:val="24"/>
        </w:rPr>
      </w:pPr>
      <w:r>
        <w:rPr>
          <w:sz w:val="24"/>
        </w:rPr>
        <w:t>Considérant qu’il s’avère souvent impossible de se rendre à l’</w:t>
      </w:r>
      <w:r w:rsidR="00402447">
        <w:rPr>
          <w:sz w:val="24"/>
        </w:rPr>
        <w:t>AGA, la</w:t>
      </w:r>
      <w:r>
        <w:rPr>
          <w:sz w:val="24"/>
        </w:rPr>
        <w:t xml:space="preserve"> proc</w:t>
      </w:r>
      <w:r w:rsidR="00402447">
        <w:rPr>
          <w:sz w:val="24"/>
        </w:rPr>
        <w:t>édure</w:t>
      </w:r>
      <w:r>
        <w:rPr>
          <w:sz w:val="24"/>
        </w:rPr>
        <w:t xml:space="preserve"> d’élec</w:t>
      </w:r>
      <w:r w:rsidR="00402447">
        <w:rPr>
          <w:sz w:val="24"/>
        </w:rPr>
        <w:t>tion a été bonifiée. En effet, les parents intéressés peuvent signifier leur intérêt de faire partie du conseil d’administration en présentant le bulletin émis pour une mise en candidature.</w:t>
      </w:r>
    </w:p>
    <w:p w:rsidR="00A560A7" w:rsidRDefault="00A560A7" w:rsidP="00BC6362">
      <w:pPr>
        <w:spacing w:line="360" w:lineRule="auto"/>
        <w:jc w:val="both"/>
        <w:rPr>
          <w:sz w:val="24"/>
        </w:rPr>
      </w:pPr>
    </w:p>
    <w:p w:rsidR="00A560A7" w:rsidRDefault="00402447" w:rsidP="00BC6362">
      <w:pPr>
        <w:spacing w:line="360" w:lineRule="auto"/>
        <w:jc w:val="both"/>
        <w:rPr>
          <w:sz w:val="24"/>
        </w:rPr>
      </w:pPr>
      <w:r>
        <w:rPr>
          <w:sz w:val="24"/>
        </w:rPr>
        <w:t>Le bulletin devra être acheminé au secrétaire de la corporation au plus tard le 18 septembre 2014, soit par la poste ou courriel.</w:t>
      </w:r>
    </w:p>
    <w:p w:rsidR="00A560A7" w:rsidRDefault="00A560A7" w:rsidP="00BC6362">
      <w:pPr>
        <w:spacing w:line="360" w:lineRule="auto"/>
        <w:jc w:val="both"/>
        <w:rPr>
          <w:sz w:val="24"/>
        </w:rPr>
      </w:pPr>
    </w:p>
    <w:p w:rsidR="00402447" w:rsidRPr="00851AB4" w:rsidRDefault="00402447" w:rsidP="00BC6362">
      <w:pPr>
        <w:spacing w:line="360" w:lineRule="auto"/>
        <w:jc w:val="both"/>
        <w:rPr>
          <w:sz w:val="24"/>
        </w:rPr>
      </w:pPr>
      <w:r>
        <w:rPr>
          <w:sz w:val="24"/>
        </w:rPr>
        <w:t>Les bulletins seront disponibles sur le site du CPE-BC L’enfant Joue et auprès de votre responsable de service de garde.</w:t>
      </w:r>
      <w:bookmarkStart w:id="0" w:name="_GoBack"/>
      <w:bookmarkEnd w:id="0"/>
    </w:p>
    <w:sectPr w:rsidR="00402447" w:rsidRPr="00851AB4" w:rsidSect="00A560A7">
      <w:pgSz w:w="12240" w:h="15840"/>
      <w:pgMar w:top="1440" w:right="1800" w:bottom="851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AB4"/>
    <w:rsid w:val="00402447"/>
    <w:rsid w:val="00851AB4"/>
    <w:rsid w:val="00A560A7"/>
    <w:rsid w:val="00B20D3B"/>
    <w:rsid w:val="00BC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51A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851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51A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51A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851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51A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179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JoseeL</dc:creator>
  <cp:lastModifiedBy>JoseeL</cp:lastModifiedBy>
  <cp:revision>3</cp:revision>
  <dcterms:created xsi:type="dcterms:W3CDTF">2014-09-04T14:08:00Z</dcterms:created>
  <dcterms:modified xsi:type="dcterms:W3CDTF">2014-09-04T14:55:00Z</dcterms:modified>
</cp:coreProperties>
</file>